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rPr>
          <w:rFonts w:ascii="Calibri" w:cs="Calibri" w:eastAsia="Calibri" w:hAnsi="Calibri"/>
          <w:b w:val="1"/>
          <w:color w:val="d91b5c"/>
        </w:rPr>
      </w:pPr>
      <w:r w:rsidDel="00000000" w:rsidR="00000000" w:rsidRPr="00000000">
        <w:rPr>
          <w:sz w:val="36"/>
          <w:szCs w:val="36"/>
          <w:rtl w:val="0"/>
        </w:rPr>
        <w:t xml:space="preserve">Application for 2023-2024 Rotaract Club of Toronto President</w:t>
      </w:r>
      <w:r w:rsidDel="00000000" w:rsidR="00000000" w:rsidRPr="00000000">
        <w:rPr>
          <w:rtl w:val="0"/>
        </w:rPr>
      </w:r>
    </w:p>
    <w:p w:rsidR="00000000" w:rsidDel="00000000" w:rsidP="00000000" w:rsidRDefault="00000000" w:rsidRPr="00000000" w14:paraId="0000000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Please respond to the questions below and email your completed application to </w:t>
      </w:r>
      <w:hyperlink r:id="rId7">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Feel free to respond using bullet points but include as much details as possible and make sure to include responses to all the requirements listed in the position description. </w:t>
      </w:r>
    </w:p>
    <w:p w:rsidR="00000000" w:rsidDel="00000000" w:rsidP="00000000" w:rsidRDefault="00000000" w:rsidRPr="00000000" w14:paraId="00000003">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you require any help with translation or have questions about the application, please email </w:t>
      </w:r>
      <w:hyperlink r:id="rId8">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for assistance. </w:t>
      </w:r>
    </w:p>
    <w:p w:rsidR="00000000" w:rsidDel="00000000" w:rsidP="00000000" w:rsidRDefault="00000000" w:rsidRPr="00000000" w14:paraId="00000004">
      <w:pPr>
        <w:spacing w:after="200" w:line="240" w:lineRule="auto"/>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Role Description</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President leads and oversees the Steering Committee, planning and running general club meetings, board meetings and special club meetings, preparing agendas and club documentation, engaging with members, connecting with our sponsor club and the district, managing club administration and reputation, and steering the club.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You must also serve as Past President in the following Rotary year and support that year’s President to the best of your ability.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Responsibilities</w:t>
      </w:r>
      <w:r w:rsidDel="00000000" w:rsidR="00000000" w:rsidRPr="00000000">
        <w:rPr>
          <w:rtl w:val="0"/>
        </w:rPr>
      </w:r>
    </w:p>
    <w:p w:rsidR="00000000" w:rsidDel="00000000" w:rsidP="00000000" w:rsidRDefault="00000000" w:rsidRPr="00000000" w14:paraId="0000000C">
      <w:pPr>
        <w:numPr>
          <w:ilvl w:val="0"/>
          <w:numId w:val="5"/>
        </w:numPr>
        <w:spacing w:line="240" w:lineRule="auto"/>
        <w:ind w:left="720" w:hanging="360"/>
      </w:pPr>
      <w:r w:rsidDel="00000000" w:rsidR="00000000" w:rsidRPr="00000000">
        <w:rPr>
          <w:rFonts w:ascii="Calibri" w:cs="Calibri" w:eastAsia="Calibri" w:hAnsi="Calibri"/>
          <w:rtl w:val="0"/>
        </w:rPr>
        <w:t xml:space="preserve">Leadership team training.</w:t>
      </w:r>
      <w:r w:rsidDel="00000000" w:rsidR="00000000" w:rsidRPr="00000000">
        <w:rPr>
          <w:rtl w:val="0"/>
        </w:rPr>
      </w:r>
    </w:p>
    <w:p w:rsidR="00000000" w:rsidDel="00000000" w:rsidP="00000000" w:rsidRDefault="00000000" w:rsidRPr="00000000" w14:paraId="0000000D">
      <w:pPr>
        <w:numPr>
          <w:ilvl w:val="0"/>
          <w:numId w:val="5"/>
        </w:numPr>
        <w:spacing w:line="240" w:lineRule="auto"/>
        <w:ind w:left="720" w:hanging="360"/>
      </w:pPr>
      <w:r w:rsidDel="00000000" w:rsidR="00000000" w:rsidRPr="00000000">
        <w:rPr>
          <w:rFonts w:ascii="Calibri" w:cs="Calibri" w:eastAsia="Calibri" w:hAnsi="Calibri"/>
          <w:rtl w:val="0"/>
        </w:rPr>
        <w:t xml:space="preserve">Supporting and providing club and committee oversight and support.</w:t>
      </w:r>
      <w:r w:rsidDel="00000000" w:rsidR="00000000" w:rsidRPr="00000000">
        <w:rPr>
          <w:rtl w:val="0"/>
        </w:rPr>
      </w:r>
    </w:p>
    <w:p w:rsidR="00000000" w:rsidDel="00000000" w:rsidP="00000000" w:rsidRDefault="00000000" w:rsidRPr="00000000" w14:paraId="0000000E">
      <w:pPr>
        <w:numPr>
          <w:ilvl w:val="0"/>
          <w:numId w:val="5"/>
        </w:numPr>
        <w:spacing w:line="240" w:lineRule="auto"/>
        <w:ind w:left="720" w:hanging="360"/>
      </w:pPr>
      <w:r w:rsidDel="00000000" w:rsidR="00000000" w:rsidRPr="00000000">
        <w:rPr>
          <w:rFonts w:ascii="Calibri" w:cs="Calibri" w:eastAsia="Calibri" w:hAnsi="Calibri"/>
          <w:rtl w:val="0"/>
        </w:rPr>
        <w:t xml:space="preserve">Oversight of club communication platforms, presides at all meetings of the club and the board of directors</w:t>
      </w:r>
      <w:r w:rsidDel="00000000" w:rsidR="00000000" w:rsidRPr="00000000">
        <w:rPr>
          <w:rFonts w:ascii="Times New Roman" w:cs="Times New Roman" w:eastAsia="Times New Roman" w:hAnsi="Times New Roman"/>
          <w:rtl w:val="0"/>
        </w:rPr>
        <w:t xml:space="preserve"> and </w:t>
      </w:r>
      <w:r w:rsidDel="00000000" w:rsidR="00000000" w:rsidRPr="00000000">
        <w:rPr>
          <w:rFonts w:ascii="Calibri" w:cs="Calibri" w:eastAsia="Calibri" w:hAnsi="Calibri"/>
          <w:rtl w:val="0"/>
        </w:rPr>
        <w:t xml:space="preserve">leading preparation for these meetings.</w:t>
      </w:r>
      <w:r w:rsidDel="00000000" w:rsidR="00000000" w:rsidRPr="00000000">
        <w:rPr>
          <w:rtl w:val="0"/>
        </w:rPr>
      </w:r>
    </w:p>
    <w:p w:rsidR="00000000" w:rsidDel="00000000" w:rsidP="00000000" w:rsidRDefault="00000000" w:rsidRPr="00000000" w14:paraId="0000000F">
      <w:pPr>
        <w:numPr>
          <w:ilvl w:val="0"/>
          <w:numId w:val="5"/>
        </w:numPr>
        <w:spacing w:line="240" w:lineRule="auto"/>
        <w:ind w:left="720" w:hanging="360"/>
      </w:pPr>
      <w:r w:rsidDel="00000000" w:rsidR="00000000" w:rsidRPr="00000000">
        <w:rPr>
          <w:rFonts w:ascii="Calibri" w:cs="Calibri" w:eastAsia="Calibri" w:hAnsi="Calibri"/>
          <w:rtl w:val="0"/>
        </w:rPr>
        <w:t xml:space="preserve">With the approval of the board, appoints all standing and special committees and fills vacancies in the board of directors by appointment until the next regular election of the club.</w:t>
      </w:r>
      <w:r w:rsidDel="00000000" w:rsidR="00000000" w:rsidRPr="00000000">
        <w:rPr>
          <w:rtl w:val="0"/>
        </w:rPr>
      </w:r>
    </w:p>
    <w:p w:rsidR="00000000" w:rsidDel="00000000" w:rsidP="00000000" w:rsidRDefault="00000000" w:rsidRPr="00000000" w14:paraId="00000010">
      <w:pPr>
        <w:numPr>
          <w:ilvl w:val="0"/>
          <w:numId w:val="5"/>
        </w:numPr>
        <w:spacing w:line="240" w:lineRule="auto"/>
        <w:ind w:left="720" w:hanging="360"/>
      </w:pPr>
      <w:r w:rsidDel="00000000" w:rsidR="00000000" w:rsidRPr="00000000">
        <w:rPr>
          <w:rFonts w:ascii="Calibri" w:cs="Calibri" w:eastAsia="Calibri" w:hAnsi="Calibri"/>
          <w:rtl w:val="0"/>
        </w:rPr>
        <w:t xml:space="preserve">Ex officio member of all committees and is responsible for identifying a board member to attend each committee meeting to provide board support and feedback however if the board member cannot attend the committee meeting it is their responsibility to follow-up with the committee chair.</w:t>
      </w:r>
      <w:r w:rsidDel="00000000" w:rsidR="00000000" w:rsidRPr="00000000">
        <w:rPr>
          <w:rtl w:val="0"/>
        </w:rPr>
      </w:r>
    </w:p>
    <w:p w:rsidR="00000000" w:rsidDel="00000000" w:rsidP="00000000" w:rsidRDefault="00000000" w:rsidRPr="00000000" w14:paraId="00000011">
      <w:pPr>
        <w:numPr>
          <w:ilvl w:val="0"/>
          <w:numId w:val="5"/>
        </w:numPr>
        <w:spacing w:line="240" w:lineRule="auto"/>
        <w:ind w:left="720" w:hanging="360"/>
      </w:pPr>
      <w:r w:rsidDel="00000000" w:rsidR="00000000" w:rsidRPr="00000000">
        <w:rPr>
          <w:rFonts w:ascii="Calibri" w:cs="Calibri" w:eastAsia="Calibri" w:hAnsi="Calibri"/>
          <w:rtl w:val="0"/>
        </w:rPr>
        <w:t xml:space="preserve">Maintains regular communication with the sponsor club, the district Rotaract representative, and Rotary International.</w:t>
      </w:r>
      <w:r w:rsidDel="00000000" w:rsidR="00000000" w:rsidRPr="00000000">
        <w:rPr>
          <w:rtl w:val="0"/>
        </w:rPr>
      </w:r>
    </w:p>
    <w:p w:rsidR="00000000" w:rsidDel="00000000" w:rsidP="00000000" w:rsidRDefault="00000000" w:rsidRPr="00000000" w14:paraId="00000012">
      <w:pPr>
        <w:numPr>
          <w:ilvl w:val="0"/>
          <w:numId w:val="5"/>
        </w:numPr>
        <w:spacing w:line="240" w:lineRule="auto"/>
        <w:ind w:left="720" w:hanging="360"/>
      </w:pPr>
      <w:r w:rsidDel="00000000" w:rsidR="00000000" w:rsidRPr="00000000">
        <w:rPr>
          <w:rFonts w:ascii="Calibri" w:cs="Calibri" w:eastAsia="Calibri" w:hAnsi="Calibri"/>
          <w:rtl w:val="0"/>
        </w:rPr>
        <w:t xml:space="preserve">Supports the treasurer in overseeing club funds and will hold Signed Authority for the club’s bank account and sit on the ethics committee. </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Support You Can Expect to Receive</w:t>
      </w:r>
      <w:r w:rsidDel="00000000" w:rsidR="00000000" w:rsidRPr="00000000">
        <w:rPr>
          <w:rtl w:val="0"/>
        </w:rPr>
      </w:r>
    </w:p>
    <w:p w:rsidR="00000000" w:rsidDel="00000000" w:rsidP="00000000" w:rsidRDefault="00000000" w:rsidRPr="00000000" w14:paraId="0000001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Past President of the Rotaract Club of Toronto</w:t>
      </w:r>
    </w:p>
    <w:p w:rsidR="00000000" w:rsidDel="00000000" w:rsidP="00000000" w:rsidRDefault="00000000" w:rsidRPr="00000000" w14:paraId="0000001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w:t>
      </w:r>
    </w:p>
    <w:p w:rsidR="00000000" w:rsidDel="00000000" w:rsidP="00000000" w:rsidRDefault="00000000" w:rsidRPr="00000000" w14:paraId="0000001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Rotary network</w:t>
      </w:r>
    </w:p>
    <w:p w:rsidR="00000000" w:rsidDel="00000000" w:rsidP="00000000" w:rsidRDefault="00000000" w:rsidRPr="00000000" w14:paraId="0000001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Essential Qualifications</w:t>
      </w:r>
      <w:r w:rsidDel="00000000" w:rsidR="00000000" w:rsidRPr="00000000">
        <w:rPr>
          <w:rtl w:val="0"/>
        </w:rPr>
      </w:r>
    </w:p>
    <w:p w:rsidR="00000000" w:rsidDel="00000000" w:rsidP="00000000" w:rsidRDefault="00000000" w:rsidRPr="00000000" w14:paraId="0000001A">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 member in good standing.</w:t>
      </w:r>
    </w:p>
    <w:p w:rsidR="00000000" w:rsidDel="00000000" w:rsidP="00000000" w:rsidRDefault="00000000" w:rsidRPr="00000000" w14:paraId="0000001B">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considered an active member in good standing of the Rotaract Club of Toronto for at least one (1) year prior to the beginning of their presidential term, and </w:t>
      </w:r>
    </w:p>
    <w:p w:rsidR="00000000" w:rsidDel="00000000" w:rsidP="00000000" w:rsidRDefault="00000000" w:rsidRPr="00000000" w14:paraId="0000001C">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served on the board of directors or as a committee chair of the Rotaract Club of Toronto for at least six (6) consecutive months within the most recent three (3) years.</w:t>
      </w:r>
    </w:p>
    <w:p w:rsidR="00000000" w:rsidDel="00000000" w:rsidP="00000000" w:rsidRDefault="00000000" w:rsidRPr="00000000" w14:paraId="0000001D">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Should no candidate meet these qualifications, then the pool of candidates shall be expanded to include (in this order):</w:t>
      </w:r>
    </w:p>
    <w:p w:rsidR="00000000" w:rsidDel="00000000" w:rsidP="00000000" w:rsidRDefault="00000000" w:rsidRPr="00000000" w14:paraId="0000001E">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Past members of the board of directors of the Rotaract Club of Toronto who have served on the board within the past five (5) years. </w:t>
      </w:r>
    </w:p>
    <w:p w:rsidR="00000000" w:rsidDel="00000000" w:rsidP="00000000" w:rsidRDefault="00000000" w:rsidRPr="00000000" w14:paraId="0000001F">
      <w:pPr>
        <w:numPr>
          <w:ilvl w:val="1"/>
          <w:numId w:val="6"/>
        </w:numPr>
        <w:spacing w:after="20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Club members in good standing.</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d91b5c"/>
          <w:sz w:val="32"/>
          <w:szCs w:val="32"/>
          <w:rtl w:val="0"/>
        </w:rPr>
        <w:t xml:space="preserve">Additional Qualifications</w:t>
      </w:r>
      <w:r w:rsidDel="00000000" w:rsidR="00000000" w:rsidRPr="00000000">
        <w:rPr>
          <w:rtl w:val="0"/>
        </w:rPr>
      </w:r>
    </w:p>
    <w:p w:rsidR="00000000" w:rsidDel="00000000" w:rsidP="00000000" w:rsidRDefault="00000000" w:rsidRPr="00000000" w14:paraId="00000021">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and experience with leading, managing and supporting a team or a strong desire to learn and improve these skills. </w:t>
      </w:r>
    </w:p>
    <w:p w:rsidR="00000000" w:rsidDel="00000000" w:rsidP="00000000" w:rsidRDefault="00000000" w:rsidRPr="00000000" w14:paraId="00000022">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communication and teamwork skills. </w:t>
      </w:r>
    </w:p>
    <w:p w:rsidR="00000000" w:rsidDel="00000000" w:rsidP="00000000" w:rsidRDefault="00000000" w:rsidRPr="00000000" w14:paraId="00000023">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and experience with organizing events, projects, and initiatives, especially within the Rotary community of organizations.</w:t>
      </w:r>
    </w:p>
    <w:p w:rsidR="00000000" w:rsidDel="00000000" w:rsidP="00000000" w:rsidRDefault="00000000" w:rsidRPr="00000000" w14:paraId="00000024">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outreach and engagement.</w:t>
      </w:r>
    </w:p>
    <w:p w:rsidR="00000000" w:rsidDel="00000000" w:rsidP="00000000" w:rsidRDefault="00000000" w:rsidRPr="00000000" w14:paraId="00000025">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event planning and facilitation.</w:t>
      </w:r>
    </w:p>
    <w:p w:rsidR="00000000" w:rsidDel="00000000" w:rsidP="00000000" w:rsidRDefault="00000000" w:rsidRPr="00000000" w14:paraId="00000026">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verbal and written communication skills.</w:t>
      </w:r>
    </w:p>
    <w:p w:rsidR="00000000" w:rsidDel="00000000" w:rsidP="00000000" w:rsidRDefault="00000000" w:rsidRPr="00000000" w14:paraId="00000027">
      <w:pPr>
        <w:numPr>
          <w:ilvl w:val="0"/>
          <w:numId w:val="7"/>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and experience in record keeping, budgeting, and reporting.</w:t>
      </w:r>
    </w:p>
    <w:p w:rsidR="00000000" w:rsidDel="00000000" w:rsidP="00000000" w:rsidRDefault="00000000" w:rsidRPr="00000000" w14:paraId="00000028">
      <w:pPr>
        <w:spacing w:after="200" w:line="240" w:lineRule="auto"/>
        <w:rPr>
          <w:rFonts w:ascii="Calibri" w:cs="Calibri" w:eastAsia="Calibri" w:hAnsi="Calibri"/>
          <w:b w:val="1"/>
          <w:color w:val="d91b5c"/>
        </w:rPr>
      </w:pPr>
      <w:r w:rsidDel="00000000" w:rsidR="00000000" w:rsidRPr="00000000">
        <w:rPr>
          <w:rtl w:val="0"/>
        </w:rPr>
      </w:r>
    </w:p>
    <w:p w:rsidR="00000000" w:rsidDel="00000000" w:rsidP="00000000" w:rsidRDefault="00000000" w:rsidRPr="00000000" w14:paraId="00000029">
      <w:pPr>
        <w:spacing w:after="200" w:line="240" w:lineRule="auto"/>
        <w:rPr>
          <w:rFonts w:ascii="Calibri" w:cs="Calibri" w:eastAsia="Calibri" w:hAnsi="Calibri"/>
          <w:b w:val="1"/>
          <w:color w:val="d91b5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Applicant Name: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Your Name</w:t>
      </w:r>
    </w:p>
    <w:p w:rsidR="00000000" w:rsidDel="00000000" w:rsidP="00000000" w:rsidRDefault="00000000" w:rsidRPr="00000000" w14:paraId="0000002B">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Primary Email Address:</w:t>
      </w:r>
      <w:r w:rsidDel="00000000" w:rsidR="00000000" w:rsidRPr="00000000">
        <w:rPr>
          <w:rFonts w:ascii="Calibri" w:cs="Calibri" w:eastAsia="Calibri" w:hAnsi="Calibri"/>
          <w:rtl w:val="0"/>
        </w:rPr>
        <w:t xml:space="preserve"> Email Address</w:t>
      </w:r>
    </w:p>
    <w:p w:rsidR="00000000" w:rsidDel="00000000" w:rsidP="00000000" w:rsidRDefault="00000000" w:rsidRPr="00000000" w14:paraId="000000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spacing w:line="259" w:lineRule="auto"/>
        <w:rPr>
          <w:rFonts w:ascii="Calibri" w:cs="Calibri" w:eastAsia="Calibri" w:hAnsi="Calibri"/>
          <w:b w:val="1"/>
          <w:color w:val="d91b5c"/>
          <w:sz w:val="28"/>
          <w:szCs w:val="28"/>
        </w:rPr>
      </w:pPr>
      <w:r w:rsidDel="00000000" w:rsidR="00000000" w:rsidRPr="00000000">
        <w:rPr>
          <w:rFonts w:ascii="Calibri" w:cs="Calibri" w:eastAsia="Calibri" w:hAnsi="Calibri"/>
          <w:b w:val="1"/>
          <w:color w:val="d91b5c"/>
          <w:sz w:val="28"/>
          <w:szCs w:val="28"/>
          <w:rtl w:val="0"/>
        </w:rPr>
        <w:t xml:space="preserve">Please tell us about your relevant experiences/skills based off of the position description and how will they be useful in the role?</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are your plans or goals for the Club?</w:t>
      </w: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33">
      <w:pPr>
        <w:numPr>
          <w:ilvl w:val="0"/>
          <w:numId w:val="3"/>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35">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would you like to gain from your time in the position?</w:t>
      </w:r>
      <w:r w:rsidDel="00000000" w:rsidR="00000000" w:rsidRPr="00000000">
        <w:rPr>
          <w:rtl w:val="0"/>
        </w:rPr>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59" w:lineRule="auto"/>
        <w:rPr>
          <w:rFonts w:ascii="Calibri" w:cs="Calibri" w:eastAsia="Calibri" w:hAnsi="Calibri"/>
          <w:i w:val="1"/>
          <w:sz w:val="28"/>
          <w:szCs w:val="28"/>
        </w:rPr>
      </w:pPr>
      <w:r w:rsidDel="00000000" w:rsidR="00000000" w:rsidRPr="00000000">
        <w:rPr>
          <w:rFonts w:ascii="Calibri" w:cs="Calibri" w:eastAsia="Calibri" w:hAnsi="Calibri"/>
          <w:b w:val="1"/>
          <w:color w:val="d91b5c"/>
          <w:sz w:val="28"/>
          <w:szCs w:val="28"/>
          <w:rtl w:val="0"/>
        </w:rPr>
        <w:t xml:space="preserve">Are there any commitments in other areas of your life that you would like the Board to be aware of?</w:t>
      </w:r>
      <w:r w:rsidDel="00000000" w:rsidR="00000000" w:rsidRPr="00000000">
        <w:rPr>
          <w:rtl w:val="0"/>
        </w:rPr>
      </w:r>
    </w:p>
    <w:p w:rsidR="00000000" w:rsidDel="00000000" w:rsidP="00000000" w:rsidRDefault="00000000" w:rsidRPr="00000000" w14:paraId="0000003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 - </w:t>
      </w:r>
      <w:r w:rsidDel="00000000" w:rsidR="00000000" w:rsidRPr="00000000">
        <w:rPr>
          <w:rFonts w:ascii="Calibri" w:cs="Calibri" w:eastAsia="Calibri" w:hAnsi="Calibri"/>
          <w:i w:val="1"/>
          <w:rtl w:val="0"/>
        </w:rPr>
        <w:t xml:space="preserve">Feel free to include details about jobs, education, etc., which you think may be important for the Board to know so we can better support you!</w:t>
      </w:r>
      <w:r w:rsidDel="00000000" w:rsidR="00000000" w:rsidRPr="00000000">
        <w:rPr>
          <w:rtl w:val="0"/>
        </w:rPr>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Any additional comments or concerns?</w:t>
      </w:r>
      <w:r w:rsidDel="00000000" w:rsidR="00000000" w:rsidRPr="00000000">
        <w:rPr>
          <w:rtl w:val="0"/>
        </w:rPr>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3F">
      <w:pPr>
        <w:numPr>
          <w:ilvl w:val="0"/>
          <w:numId w:val="4"/>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Once the application has been completed please email to </w:t>
      </w:r>
      <w:hyperlink r:id="rId9">
        <w:r w:rsidDel="00000000" w:rsidR="00000000" w:rsidRPr="00000000">
          <w:rPr>
            <w:rFonts w:ascii="Calibri" w:cs="Calibri" w:eastAsia="Calibri" w:hAnsi="Calibri"/>
            <w:b w:val="1"/>
            <w:color w:val="1155cc"/>
            <w:u w:val="single"/>
            <w:rtl w:val="0"/>
          </w:rPr>
          <w:t xml:space="preserve">rotaract.toronto.president@gmail.com</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45">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About the Application Process</w:t>
      </w:r>
      <w:r w:rsidDel="00000000" w:rsidR="00000000" w:rsidRPr="00000000">
        <w:rPr>
          <w:rtl w:val="0"/>
        </w:rPr>
      </w:r>
    </w:p>
    <w:p w:rsidR="00000000" w:rsidDel="00000000" w:rsidP="00000000" w:rsidRDefault="00000000" w:rsidRPr="00000000" w14:paraId="00000046">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Nominations of candidates shall occur through the following process:</w:t>
      </w:r>
    </w:p>
    <w:p w:rsidR="00000000" w:rsidDel="00000000" w:rsidP="00000000" w:rsidRDefault="00000000" w:rsidRPr="00000000" w14:paraId="00000047">
      <w:pPr>
        <w:numPr>
          <w:ilvl w:val="0"/>
          <w:numId w:val="8"/>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At least 42 days (6 weeks) before the elections will take place, written nominations will commence for the positions of president, vice president, secretary, treasurer, and any director positions.</w:t>
      </w:r>
    </w:p>
    <w:p w:rsidR="00000000" w:rsidDel="00000000" w:rsidP="00000000" w:rsidRDefault="00000000" w:rsidRPr="00000000" w14:paraId="00000048">
      <w:pPr>
        <w:numPr>
          <w:ilvl w:val="0"/>
          <w:numId w:val="8"/>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nomination period will last a minimum of 28 days (4 weeks). Written nominations may take the form of self-nomination or nomination by a member in good standing.</w:t>
      </w:r>
    </w:p>
    <w:p w:rsidR="00000000" w:rsidDel="00000000" w:rsidP="00000000" w:rsidRDefault="00000000" w:rsidRPr="00000000" w14:paraId="00000049">
      <w:pPr>
        <w:numPr>
          <w:ilvl w:val="0"/>
          <w:numId w:val="8"/>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 the president position only, the nomination period shall last a minimum of 14 days (2 weeks), and must ensure that the president elect is elected at least 14 days (2 weeks) prior to the elections for all other officer positions. The remainder of the presidential nomination process shall follow the same steps as outlined in this article.</w:t>
      </w:r>
    </w:p>
    <w:p w:rsidR="00000000" w:rsidDel="00000000" w:rsidP="00000000" w:rsidRDefault="00000000" w:rsidRPr="00000000" w14:paraId="0000004A">
      <w:pPr>
        <w:numPr>
          <w:ilvl w:val="0"/>
          <w:numId w:val="8"/>
        </w:numPr>
        <w:pBdr>
          <w:top w:space="0" w:sz="0" w:val="nil"/>
          <w:left w:space="0" w:sz="0" w:val="nil"/>
          <w:bottom w:space="0" w:sz="0" w:val="nil"/>
          <w:right w:space="0" w:sz="0" w:val="nil"/>
          <w:between w:space="0" w:sz="0" w:val="nil"/>
        </w:pBdr>
        <w:spacing w:after="20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current president will notify candidates who have been nominated. Candidates will have 7 days (1 week) following the end of the nomination period to accept or decline their nomination and to submit a written application form should they choose to accept their nomination.</w:t>
      </w:r>
    </w:p>
    <w:p w:rsidR="00000000" w:rsidDel="00000000" w:rsidP="00000000" w:rsidRDefault="00000000" w:rsidRPr="00000000" w14:paraId="0000004B">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 nomination approval committee will review the applications received. A candidate may accept a nomination for multiple positions if they wish. A candidate may choose to forfeit their application and decide not to proceed to elections at the club meeting up to twenty four (24) hours prior to the election day club meeting.</w:t>
      </w:r>
    </w:p>
    <w:p w:rsidR="00000000" w:rsidDel="00000000" w:rsidP="00000000" w:rsidRDefault="00000000" w:rsidRPr="00000000" w14:paraId="0000004C">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Elections for club officers shall occur at a club meeting designated for this purpose, and occur as per the following process:</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election for all officer positions, with the exception of the president and immediate past president positions, shall occur at a club meeting at least 42 days (6 weeks) following the commencement of the nomination period.</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election for the president shall take place at least one club meeting (14 days) prior to the election for all other officers. </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At the club meeting for the presidential election, each presidential candidate shall have five (5) minutes to speak about their interest in the position, relevant qualifications, and vision for the club and board (if applicable) should they be the successful candidate for the position.</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At the club meeting for the election of all other officers, with the exception of the immediate past president position, officer candidates shall have two (2) minutes each to speak about their interest in the position, relevant qualifications, and vision should they be the successful candidate for the position.</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20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At the discretion of the current president, a question and answer period may take place for each candidate.</w:t>
      </w:r>
    </w:p>
    <w:p w:rsidR="00000000" w:rsidDel="00000000" w:rsidP="00000000" w:rsidRDefault="00000000" w:rsidRPr="00000000" w14:paraId="0000005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process for voting for candidates into officer positions shall occur as follows:</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voting period shall be open to members of good standing for a minimum of three (3) days following each of the election day club meetings. Only votes cast by members in good standing shall be considered for the purpose of determining the successful candidate.</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there is one candidate for a position, members in good standing will be asked to cast a vote of confidence or non-confidence.</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Should the candidate receive more than 50% of votes of confidence from members in good standing, the candidate shall be declared the winner of the election for the specified position.</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there are multiple candidates, voting shall take place online via an instant-runoff voting (IRV) system, as a form of ranked preferential voting:</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Through instant runoff voting, members in good standing can rank the candidates in order of preference. </w:t>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Ballots are to be initially counted for each voter's top choice. If a candidate receives more than 50% of the vote based on first-choice votes, that candidate wins the election for that position. </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a candidate does not receive more than 50% of the vote based on first-choice votes, then the candidate with the fewest votes is eliminated. The voters who selected the defeated candidate as a first choice then have their votes added to the respective total vote for their next choice candidate. This process continues until a candidate receives more than 50% of the votes. </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Candidates shall be notified of the outcomes from the club election as per the following process:</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Successful candidates shall be notified of the outcome within forty eight (48) hours of the voting period closing. Each successful candidate shall have forty eight (48) hours to provide written communication of whether they accept or decline the position.</w:t>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a candidate is the winner of multiple positions, they may only accept one position, and subsequently forfeit their candidacy for the other position(s) of which they were the successful candidate. At this time, the forfeited position(s) shall be offered to the candidate with the second highest number of votes through IRV methodology where the voters who selected the successful candidate as a first choice then have their votes added to the totals of their next choice. This process continues until a candidate receives more than 50% of the votes.</w:t>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spacing w:after="20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Should a candidate decline to accept any position, the forfeited position(s) shall be offered to the candidate with the second highest number of votes through IRV methodology where the voters who selected the successful candidate as a first choice then have their votes added to the totals of their next choice. This process continues until a candidate receives more than 50% of the votes.</w:t>
      </w:r>
    </w:p>
    <w:p w:rsidR="00000000" w:rsidDel="00000000" w:rsidP="00000000" w:rsidRDefault="00000000" w:rsidRPr="00000000" w14:paraId="0000005E">
      <w:pPr>
        <w:spacing w:after="200" w:line="240" w:lineRule="auto"/>
        <w:rPr>
          <w:rFonts w:ascii="Calibri" w:cs="Calibri" w:eastAsia="Calibri" w:hAnsi="Calibri"/>
          <w:b w:val="1"/>
        </w:rPr>
      </w:pPr>
      <w:r w:rsidDel="00000000" w:rsidR="00000000" w:rsidRPr="00000000">
        <w:rPr>
          <w:rFonts w:ascii="Calibri" w:cs="Calibri" w:eastAsia="Calibri" w:hAnsi="Calibri"/>
          <w:rtl w:val="0"/>
        </w:rPr>
        <w:t xml:space="preserve">Election results shall be published and announced to the club members no later than 7 days (1 week) after the voting period closes.</w:t>
      </w: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 w:name="Questrial">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-752470</wp:posOffset>
          </wp:positionH>
          <wp:positionV relativeFrom="paragraph">
            <wp:posOffset>-285745</wp:posOffset>
          </wp:positionV>
          <wp:extent cx="1231513" cy="442913"/>
          <wp:effectExtent b="0" l="0" r="0" t="0"/>
          <wp:wrapSquare wrapText="bothSides" distB="19050" distT="19050" distL="19050" distR="19050"/>
          <wp:docPr id="5" name="image1.jpg"/>
          <a:graphic>
            <a:graphicData uri="http://schemas.openxmlformats.org/drawingml/2006/picture">
              <pic:pic>
                <pic:nvPicPr>
                  <pic:cNvPr id="0" name="image1.jpg"/>
                  <pic:cNvPicPr preferRelativeResize="0"/>
                </pic:nvPicPr>
                <pic:blipFill>
                  <a:blip r:embed="rId1"/>
                  <a:srcRect b="22641" l="4898" r="14260" t="26694"/>
                  <a:stretch>
                    <a:fillRect/>
                  </a:stretch>
                </pic:blipFill>
                <pic:spPr>
                  <a:xfrm>
                    <a:off x="0" y="0"/>
                    <a:ext cx="1231513" cy="442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pPr>
    <w:rPr>
      <w:rFonts w:ascii="Questrial" w:cs="Questrial" w:eastAsia="Questrial" w:hAnsi="Questrial"/>
      <w:b w:val="1"/>
      <w:color w:val="351c75"/>
      <w:sz w:val="36"/>
      <w:szCs w:val="36"/>
    </w:rPr>
  </w:style>
  <w:style w:type="paragraph" w:styleId="Heading2">
    <w:name w:val="heading 2"/>
    <w:basedOn w:val="Normal"/>
    <w:next w:val="Normal"/>
    <w:pPr>
      <w:keepNext w:val="1"/>
      <w:keepLines w:val="1"/>
      <w:spacing w:after="120" w:lineRule="auto"/>
      <w:ind w:left="630" w:hanging="360"/>
    </w:pPr>
    <w:rPr>
      <w:rFonts w:ascii="Questrial" w:cs="Questrial" w:eastAsia="Questrial" w:hAnsi="Questrial"/>
      <w:b w:val="1"/>
      <w:color w:val="674ea7"/>
      <w:sz w:val="32"/>
      <w:szCs w:val="32"/>
    </w:rPr>
  </w:style>
  <w:style w:type="paragraph" w:styleId="Heading3">
    <w:name w:val="heading 3"/>
    <w:basedOn w:val="Normal"/>
    <w:next w:val="Normal"/>
    <w:pPr>
      <w:keepNext w:val="1"/>
      <w:keepLines w:val="1"/>
      <w:ind w:left="810" w:hanging="360"/>
    </w:pPr>
    <w:rPr>
      <w:rFonts w:ascii="Questrial" w:cs="Questrial" w:eastAsia="Questrial" w:hAnsi="Questrial"/>
      <w:b w:val="1"/>
      <w:color w:val="8e7cc3"/>
      <w:sz w:val="32"/>
      <w:szCs w:val="32"/>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00" w:lineRule="auto"/>
    </w:pPr>
    <w:rPr>
      <w:rFonts w:ascii="Calibri" w:cs="Calibri" w:eastAsia="Calibri" w:hAnsi="Calibri"/>
      <w:b w:val="1"/>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ind w:left="360"/>
      <w:outlineLvl w:val="0"/>
    </w:pPr>
    <w:rPr>
      <w:rFonts w:ascii="Questrial" w:cs="Questrial" w:eastAsia="Questrial" w:hAnsi="Questrial"/>
      <w:b w:val="1"/>
      <w:color w:val="351c75"/>
      <w:sz w:val="36"/>
      <w:szCs w:val="36"/>
    </w:rPr>
  </w:style>
  <w:style w:type="paragraph" w:styleId="Heading2">
    <w:name w:val="heading 2"/>
    <w:basedOn w:val="Normal"/>
    <w:next w:val="Normal"/>
    <w:uiPriority w:val="9"/>
    <w:semiHidden w:val="1"/>
    <w:unhideWhenUsed w:val="1"/>
    <w:qFormat w:val="1"/>
    <w:pPr>
      <w:keepNext w:val="1"/>
      <w:keepLines w:val="1"/>
      <w:spacing w:after="120"/>
      <w:ind w:left="630" w:hanging="360"/>
      <w:outlineLvl w:val="1"/>
    </w:pPr>
    <w:rPr>
      <w:rFonts w:ascii="Questrial" w:cs="Questrial" w:eastAsia="Questrial" w:hAnsi="Questrial"/>
      <w:b w:val="1"/>
      <w:color w:val="674ea7"/>
      <w:sz w:val="32"/>
      <w:szCs w:val="32"/>
    </w:rPr>
  </w:style>
  <w:style w:type="paragraph" w:styleId="Heading3">
    <w:name w:val="heading 3"/>
    <w:basedOn w:val="Normal"/>
    <w:next w:val="Normal"/>
    <w:uiPriority w:val="9"/>
    <w:semiHidden w:val="1"/>
    <w:unhideWhenUsed w:val="1"/>
    <w:qFormat w:val="1"/>
    <w:pPr>
      <w:keepNext w:val="1"/>
      <w:keepLines w:val="1"/>
      <w:ind w:left="810" w:hanging="360"/>
      <w:outlineLvl w:val="2"/>
    </w:pPr>
    <w:rPr>
      <w:rFonts w:ascii="Questrial" w:cs="Questrial" w:eastAsia="Questrial" w:hAnsi="Questrial"/>
      <w:b w:val="1"/>
      <w:color w:val="8e7cc3"/>
      <w:sz w:val="32"/>
      <w:szCs w:val="32"/>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200"/>
    </w:pPr>
    <w:rPr>
      <w:rFonts w:ascii="Calibri" w:cs="Calibri" w:eastAsia="Calibri" w:hAnsi="Calibri"/>
      <w:b w:val="1"/>
      <w:sz w:val="56"/>
      <w:szCs w:val="56"/>
    </w:rPr>
  </w:style>
  <w:style w:type="paragraph" w:styleId="Subtitle">
    <w:name w:val="Subtitle"/>
    <w:basedOn w:val="Normal"/>
    <w:next w:val="Normal"/>
    <w:uiPriority w:val="11"/>
    <w:qFormat w:val="1"/>
    <w:pPr>
      <w:keepNext w:val="1"/>
      <w:keepLines w:val="1"/>
      <w:jc w:val="center"/>
    </w:pPr>
    <w:rPr>
      <w:rFonts w:ascii="Questrial" w:cs="Questrial" w:eastAsia="Questrial" w:hAnsi="Questrial"/>
      <w:b w:val="1"/>
      <w:sz w:val="40"/>
      <w:szCs w:val="40"/>
    </w:rPr>
  </w:style>
  <w:style w:type="paragraph" w:styleId="NormalWeb">
    <w:name w:val="Normal (Web)"/>
    <w:basedOn w:val="Normal"/>
    <w:uiPriority w:val="99"/>
    <w:unhideWhenUsed w:val="1"/>
    <w:rsid w:val="00A56E25"/>
    <w:pPr>
      <w:spacing w:after="100" w:afterAutospacing="1" w:before="100" w:beforeAutospacing="1" w:line="240" w:lineRule="auto"/>
    </w:pPr>
    <w:rPr>
      <w:rFonts w:ascii="Times New Roman" w:cs="Times New Roman" w:eastAsia="Times New Roman" w:hAnsi="Times New Roman"/>
      <w:lang w:val="en-CA"/>
    </w:rPr>
  </w:style>
  <w:style w:type="paragraph" w:styleId="ListParagraph">
    <w:name w:val="List Paragraph"/>
    <w:basedOn w:val="Normal"/>
    <w:uiPriority w:val="34"/>
    <w:qFormat w:val="1"/>
    <w:rsid w:val="009163C1"/>
    <w:pPr>
      <w:ind w:left="720"/>
      <w:contextualSpacing w:val="1"/>
    </w:pPr>
  </w:style>
  <w:style w:type="paragraph" w:styleId="Subtitle">
    <w:name w:val="Subtitle"/>
    <w:basedOn w:val="Normal"/>
    <w:next w:val="Normal"/>
    <w:pPr>
      <w:keepNext w:val="1"/>
      <w:keepLines w:val="1"/>
      <w:jc w:val="center"/>
    </w:pPr>
    <w:rPr>
      <w:rFonts w:ascii="Questrial" w:cs="Questrial" w:eastAsia="Questrial" w:hAnsi="Questrial"/>
      <w:b w:val="1"/>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otaract.toronto.presiden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taract.toronto.president@gmail.com" TargetMode="External"/><Relationship Id="rId8" Type="http://schemas.openxmlformats.org/officeDocument/2006/relationships/hyperlink" Target="mailto:rotaract.toronto.preside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7DY1Aibuc1KnRFOXu4NIetMP/Q==">AMUW2mU4i11E8C/RTozvkvZUw8qX52A6OjvUpgJL44yfGwQWRbXM3XlRwQWhAwY95LLLSnEl2x5WYgi5JF80iWn000tXqbYXASa3vVtJGru9YfoVgOqGFvw=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2022-02-11T14:00:00Z</dcterms:created>
  <dc:creator>Sonny</dc:creator>
</cp:coreProperties>
</file>